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607" w:rsidRPr="00FF0554" w:rsidRDefault="0041321B" w:rsidP="00185607">
      <w:pPr>
        <w:jc w:val="center"/>
        <w:rPr>
          <w:b/>
          <w:lang w:val="sr-Latn-RS"/>
        </w:rPr>
      </w:pPr>
      <w:proofErr w:type="spellStart"/>
      <w:r w:rsidRPr="00FF0554">
        <w:rPr>
          <w:b/>
          <w:lang w:val="sr-Latn-RS"/>
        </w:rPr>
        <w:t>Brnabić</w:t>
      </w:r>
      <w:proofErr w:type="spellEnd"/>
      <w:r w:rsidRPr="00FF0554">
        <w:rPr>
          <w:b/>
          <w:lang w:val="sr-Latn-RS"/>
        </w:rPr>
        <w:t>: U EU brže nego do sad</w:t>
      </w:r>
    </w:p>
    <w:p w:rsidR="00185607" w:rsidRPr="00FF0554" w:rsidRDefault="00185607">
      <w:pPr>
        <w:rPr>
          <w:lang w:val="sr-Latn-RS"/>
        </w:rPr>
      </w:pPr>
    </w:p>
    <w:p w:rsidR="00672EBC" w:rsidRPr="00FF0554" w:rsidRDefault="00001EF5">
      <w:pPr>
        <w:rPr>
          <w:lang w:val="sr-Latn-RS"/>
        </w:rPr>
      </w:pPr>
      <w:r w:rsidRPr="00FF0554">
        <w:rPr>
          <w:lang w:val="sr-Latn-RS"/>
        </w:rPr>
        <w:t xml:space="preserve">BEOGRAD – Glavni strateški cilj Srbije je pristupanje Evropskoj uniji, stoji u ekspozeu koji je danas pred narodnim poslanicima u Skupštini Srbije pročitala </w:t>
      </w:r>
      <w:proofErr w:type="spellStart"/>
      <w:r w:rsidRPr="00FF0554">
        <w:rPr>
          <w:lang w:val="sr-Latn-RS"/>
        </w:rPr>
        <w:t>mandatarka</w:t>
      </w:r>
      <w:proofErr w:type="spellEnd"/>
      <w:r w:rsidRPr="00FF0554">
        <w:rPr>
          <w:lang w:val="sr-Latn-RS"/>
        </w:rPr>
        <w:t xml:space="preserve"> Ana </w:t>
      </w:r>
      <w:proofErr w:type="spellStart"/>
      <w:r w:rsidRPr="00FF0554">
        <w:rPr>
          <w:lang w:val="sr-Latn-RS"/>
        </w:rPr>
        <w:t>Brnabić</w:t>
      </w:r>
      <w:proofErr w:type="spellEnd"/>
      <w:r w:rsidRPr="00FF0554">
        <w:rPr>
          <w:lang w:val="sr-Latn-RS"/>
        </w:rPr>
        <w:t>.</w:t>
      </w:r>
    </w:p>
    <w:p w:rsidR="00001EF5" w:rsidRPr="00FF0554" w:rsidRDefault="00001EF5">
      <w:pPr>
        <w:rPr>
          <w:lang w:val="sr-Latn-RS"/>
        </w:rPr>
      </w:pPr>
    </w:p>
    <w:p w:rsidR="00001EF5" w:rsidRPr="00FF0554" w:rsidRDefault="00001EF5">
      <w:pPr>
        <w:rPr>
          <w:lang w:val="sr-Latn-RS"/>
        </w:rPr>
      </w:pPr>
      <w:r w:rsidRPr="00FF0554">
        <w:rPr>
          <w:lang w:val="sr-Latn-RS"/>
        </w:rPr>
        <w:t xml:space="preserve">Ova rečenica, u sličnom ili istom obliku, stajala je u gotovo svim ekspozeima premijera od </w:t>
      </w:r>
      <w:r w:rsidR="00FF0554" w:rsidRPr="00FF0554">
        <w:rPr>
          <w:lang w:val="sr-Latn-RS"/>
        </w:rPr>
        <w:t>demokratskih</w:t>
      </w:r>
      <w:r w:rsidRPr="00FF0554">
        <w:rPr>
          <w:lang w:val="sr-Latn-RS"/>
        </w:rPr>
        <w:t xml:space="preserve"> promena 2000. godine.  Međutim, ono što Anu </w:t>
      </w:r>
      <w:proofErr w:type="spellStart"/>
      <w:r w:rsidRPr="00FF0554">
        <w:rPr>
          <w:lang w:val="sr-Latn-RS"/>
        </w:rPr>
        <w:t>Brnabić</w:t>
      </w:r>
      <w:proofErr w:type="spellEnd"/>
      <w:r w:rsidRPr="00FF0554">
        <w:rPr>
          <w:lang w:val="sr-Latn-RS"/>
        </w:rPr>
        <w:t xml:space="preserve"> razlikuje od prethodnih mandatara, bar u protekloj deceniji, jeste niz konkretnih koraka koje je navela da će Srbija </w:t>
      </w:r>
      <w:r w:rsidR="00185607" w:rsidRPr="00FF0554">
        <w:rPr>
          <w:lang w:val="sr-Latn-RS"/>
        </w:rPr>
        <w:t xml:space="preserve">u narednom periodu </w:t>
      </w:r>
      <w:r w:rsidRPr="00FF0554">
        <w:rPr>
          <w:lang w:val="sr-Latn-RS"/>
        </w:rPr>
        <w:t xml:space="preserve">učiniti na putu ka EU. </w:t>
      </w:r>
      <w:proofErr w:type="spellStart"/>
      <w:r w:rsidRPr="00FF0554">
        <w:rPr>
          <w:lang w:val="sr-Latn-RS"/>
        </w:rPr>
        <w:t>Mandatarka</w:t>
      </w:r>
      <w:proofErr w:type="spellEnd"/>
      <w:r w:rsidRPr="00FF0554">
        <w:rPr>
          <w:lang w:val="sr-Latn-RS"/>
        </w:rPr>
        <w:t xml:space="preserve"> daje i konkretne rokove u kojima će neke stvari biti urađene.</w:t>
      </w:r>
    </w:p>
    <w:p w:rsidR="00001EF5" w:rsidRPr="00FF0554" w:rsidRDefault="00001EF5">
      <w:pPr>
        <w:rPr>
          <w:lang w:val="sr-Latn-RS"/>
        </w:rPr>
      </w:pPr>
    </w:p>
    <w:p w:rsidR="00001EF5" w:rsidRPr="00FF0554" w:rsidRDefault="00001EF5">
      <w:pPr>
        <w:rPr>
          <w:lang w:val="sr-Latn-RS"/>
        </w:rPr>
      </w:pPr>
      <w:r w:rsidRPr="00FF0554">
        <w:rPr>
          <w:lang w:val="sr-Latn-RS"/>
        </w:rPr>
        <w:t xml:space="preserve">“Do kraja ove godine nameravamo da predstavimo Evropskoj komisiji pregovaračke pozicije za sva poglavlja koja nemaju merila za otvaranje”, obećava </w:t>
      </w:r>
      <w:proofErr w:type="spellStart"/>
      <w:r w:rsidRPr="00FF0554">
        <w:rPr>
          <w:lang w:val="sr-Latn-RS"/>
        </w:rPr>
        <w:t>Brnabić</w:t>
      </w:r>
      <w:proofErr w:type="spellEnd"/>
      <w:r w:rsidRPr="00FF0554">
        <w:rPr>
          <w:lang w:val="sr-Latn-RS"/>
        </w:rPr>
        <w:t>.</w:t>
      </w:r>
    </w:p>
    <w:p w:rsidR="00001EF5" w:rsidRPr="00FF0554" w:rsidRDefault="00001EF5">
      <w:pPr>
        <w:rPr>
          <w:lang w:val="sr-Latn-RS"/>
        </w:rPr>
      </w:pPr>
    </w:p>
    <w:p w:rsidR="00001EF5" w:rsidRPr="00FF0554" w:rsidRDefault="00001EF5">
      <w:pPr>
        <w:rPr>
          <w:lang w:val="sr-Latn-RS"/>
        </w:rPr>
      </w:pPr>
      <w:r w:rsidRPr="00FF0554">
        <w:rPr>
          <w:lang w:val="sr-Latn-RS"/>
        </w:rPr>
        <w:t xml:space="preserve">Dodaje i da će Vlada odmah uraditi reviziju Nacionalnog plana za usaglašavanje zakonodavstva sa pravnim tekovinama EU, koji određuje dinamiku usvajanja novih zakona i izmene postojećih u skladu sa </w:t>
      </w:r>
      <w:r w:rsidR="00FF0554" w:rsidRPr="00FF0554">
        <w:rPr>
          <w:lang w:val="sr-Latn-RS"/>
        </w:rPr>
        <w:t>standardima</w:t>
      </w:r>
      <w:r w:rsidRPr="00FF0554">
        <w:rPr>
          <w:lang w:val="sr-Latn-RS"/>
        </w:rPr>
        <w:t xml:space="preserve"> EU. </w:t>
      </w:r>
    </w:p>
    <w:p w:rsidR="00001EF5" w:rsidRPr="00FF0554" w:rsidRDefault="00001EF5">
      <w:pPr>
        <w:rPr>
          <w:lang w:val="sr-Latn-RS"/>
        </w:rPr>
      </w:pPr>
    </w:p>
    <w:p w:rsidR="00001EF5" w:rsidRPr="00FF0554" w:rsidRDefault="00001EF5">
      <w:pPr>
        <w:rPr>
          <w:lang w:val="sr-Latn-RS"/>
        </w:rPr>
      </w:pPr>
      <w:proofErr w:type="spellStart"/>
      <w:r w:rsidRPr="00FF0554">
        <w:rPr>
          <w:lang w:val="sr-Latn-RS"/>
        </w:rPr>
        <w:t>Brnabić</w:t>
      </w:r>
      <w:proofErr w:type="spellEnd"/>
      <w:r w:rsidRPr="00FF0554">
        <w:rPr>
          <w:lang w:val="sr-Latn-RS"/>
        </w:rPr>
        <w:t xml:space="preserve"> je podsetila i na to da je EU najveći donator u Srbiji</w:t>
      </w:r>
      <w:r w:rsidR="00185607" w:rsidRPr="00FF0554">
        <w:rPr>
          <w:lang w:val="sr-Latn-RS"/>
        </w:rPr>
        <w:t>, kao i najvažniji trgovinski partner</w:t>
      </w:r>
      <w:r w:rsidRPr="00FF0554">
        <w:rPr>
          <w:lang w:val="sr-Latn-RS"/>
        </w:rPr>
        <w:t>.</w:t>
      </w:r>
    </w:p>
    <w:p w:rsidR="00001EF5" w:rsidRPr="00FF0554" w:rsidRDefault="00001EF5">
      <w:pPr>
        <w:rPr>
          <w:lang w:val="sr-Latn-RS"/>
        </w:rPr>
      </w:pPr>
    </w:p>
    <w:p w:rsidR="00001EF5" w:rsidRPr="00FF0554" w:rsidRDefault="00001EF5">
      <w:pPr>
        <w:rPr>
          <w:lang w:val="sr-Latn-RS"/>
        </w:rPr>
      </w:pPr>
      <w:r w:rsidRPr="00FF0554">
        <w:rPr>
          <w:lang w:val="sr-Latn-RS"/>
        </w:rPr>
        <w:t xml:space="preserve">“Do sada je iz EU donirano preko 3 milijarde evra, sa oko 200 miliona evra godišnje. Do kraja 2021. godine očekuje se da Evropska unija obezbedi bespovratnu finansijsku pomoć Srbiji u iznosu od preko 1 milijarde evra”, piše u ekspozeu. </w:t>
      </w:r>
    </w:p>
    <w:p w:rsidR="00001EF5" w:rsidRPr="00FF0554" w:rsidRDefault="00001EF5">
      <w:pPr>
        <w:rPr>
          <w:lang w:val="sr-Latn-RS"/>
        </w:rPr>
      </w:pPr>
    </w:p>
    <w:p w:rsidR="00001EF5" w:rsidRPr="00FF0554" w:rsidRDefault="00185607">
      <w:pPr>
        <w:rPr>
          <w:lang w:val="sr-Latn-RS"/>
        </w:rPr>
      </w:pPr>
      <w:r w:rsidRPr="00FF0554">
        <w:rPr>
          <w:lang w:val="sr-Latn-RS"/>
        </w:rPr>
        <w:t xml:space="preserve">Naglašava i da je važno građane informisati o svim dobitima koje će imati ulaskom Srbije u EU. </w:t>
      </w:r>
    </w:p>
    <w:p w:rsidR="00185607" w:rsidRPr="00FF0554" w:rsidRDefault="00185607">
      <w:pPr>
        <w:rPr>
          <w:lang w:val="sr-Latn-RS"/>
        </w:rPr>
      </w:pPr>
    </w:p>
    <w:p w:rsidR="00185607" w:rsidRPr="00FF0554" w:rsidRDefault="00185607">
      <w:pPr>
        <w:rPr>
          <w:lang w:val="sr-Latn-RS"/>
        </w:rPr>
      </w:pPr>
      <w:r w:rsidRPr="00FF0554">
        <w:rPr>
          <w:lang w:val="sr-Latn-RS"/>
        </w:rPr>
        <w:t xml:space="preserve">“U cilju održavanja stabilne podrške evropskim integracijama, mi ćemo kao Vlada otvoreno i transparentno komunicirati sa građanima, jer imamo obavezu da im približimo šta naš zajednički put ka EU znači, šta oni mogu da očekuju i šta mogu da urade da taj put ubrzamo”, obećava </w:t>
      </w:r>
      <w:proofErr w:type="spellStart"/>
      <w:r w:rsidRPr="00FF0554">
        <w:rPr>
          <w:lang w:val="sr-Latn-RS"/>
        </w:rPr>
        <w:t>mandatarka</w:t>
      </w:r>
      <w:proofErr w:type="spellEnd"/>
      <w:r w:rsidRPr="00FF0554">
        <w:rPr>
          <w:lang w:val="sr-Latn-RS"/>
        </w:rPr>
        <w:t>.</w:t>
      </w:r>
    </w:p>
    <w:p w:rsidR="00185607" w:rsidRPr="00FF0554" w:rsidRDefault="00185607">
      <w:pPr>
        <w:rPr>
          <w:lang w:val="sr-Latn-RS"/>
        </w:rPr>
      </w:pPr>
    </w:p>
    <w:p w:rsidR="00185607" w:rsidRPr="00FF0554" w:rsidRDefault="00185607">
      <w:pPr>
        <w:rPr>
          <w:lang w:val="sr-Latn-RS"/>
        </w:rPr>
      </w:pPr>
      <w:r w:rsidRPr="00FF0554">
        <w:rPr>
          <w:lang w:val="sr-Latn-RS"/>
        </w:rPr>
        <w:t xml:space="preserve">Pored Vlade, koja vodi ovaj proces, </w:t>
      </w:r>
      <w:proofErr w:type="spellStart"/>
      <w:r w:rsidRPr="00FF0554">
        <w:rPr>
          <w:lang w:val="sr-Latn-RS"/>
        </w:rPr>
        <w:t>Brnabić</w:t>
      </w:r>
      <w:proofErr w:type="spellEnd"/>
      <w:r w:rsidRPr="00FF0554">
        <w:rPr>
          <w:lang w:val="sr-Latn-RS"/>
        </w:rPr>
        <w:t xml:space="preserve"> na putu ka EU očekuje i pomoć civilnog društva i stručne javnosti.</w:t>
      </w:r>
    </w:p>
    <w:p w:rsidR="00185607" w:rsidRPr="00FF0554" w:rsidRDefault="00185607">
      <w:pPr>
        <w:rPr>
          <w:lang w:val="sr-Latn-RS"/>
        </w:rPr>
      </w:pPr>
    </w:p>
    <w:p w:rsidR="00185607" w:rsidRPr="00FF0554" w:rsidRDefault="00185607">
      <w:pPr>
        <w:rPr>
          <w:lang w:val="sr-Latn-RS"/>
        </w:rPr>
      </w:pPr>
      <w:r w:rsidRPr="00FF0554">
        <w:rPr>
          <w:lang w:val="sr-Latn-RS"/>
        </w:rPr>
        <w:t xml:space="preserve">“Stub tog dijaloga predstavlja Nacionalni konvent za Evropsku uniju, platforma koja </w:t>
      </w:r>
      <w:bookmarkStart w:id="0" w:name="_GoBack"/>
      <w:bookmarkEnd w:id="0"/>
      <w:r w:rsidRPr="00FF0554">
        <w:rPr>
          <w:lang w:val="sr-Latn-RS"/>
        </w:rPr>
        <w:t>okuplja preko 700 organizacija civilnog društva u radne grupe kroz koje nevladin sektor prati i učestvuje u pregovorima Srbije sa EU”, objašnjava buduća premijerka.</w:t>
      </w:r>
    </w:p>
    <w:p w:rsidR="00185607" w:rsidRPr="00FF0554" w:rsidRDefault="00185607">
      <w:pPr>
        <w:rPr>
          <w:lang w:val="sr-Latn-RS"/>
        </w:rPr>
      </w:pPr>
    </w:p>
    <w:p w:rsidR="00185607" w:rsidRPr="00FF0554" w:rsidRDefault="00185607">
      <w:pPr>
        <w:rPr>
          <w:lang w:val="sr-Latn-RS"/>
        </w:rPr>
      </w:pPr>
      <w:r w:rsidRPr="00FF0554">
        <w:rPr>
          <w:lang w:val="sr-Latn-RS"/>
        </w:rPr>
        <w:t>Poručuje i da Srbija članstvu teži zarad budućih generacija i poboljšanju života građana.</w:t>
      </w:r>
    </w:p>
    <w:p w:rsidR="00185607" w:rsidRPr="00FF0554" w:rsidRDefault="00185607">
      <w:pPr>
        <w:rPr>
          <w:lang w:val="sr-Latn-RS"/>
        </w:rPr>
      </w:pPr>
    </w:p>
    <w:p w:rsidR="00185607" w:rsidRPr="00FF0554" w:rsidRDefault="00185607">
      <w:pPr>
        <w:rPr>
          <w:lang w:val="sr-Latn-RS"/>
        </w:rPr>
      </w:pPr>
      <w:r w:rsidRPr="00FF0554">
        <w:rPr>
          <w:lang w:val="sr-Latn-RS"/>
        </w:rPr>
        <w:t xml:space="preserve">“Cilj Srbije nikako ne treba da bude puko članstvo i zadovoljstvo brojem otvorenih poglavlja na tom putu, već izgradnja moderne države”, zaključuje Ana </w:t>
      </w:r>
      <w:proofErr w:type="spellStart"/>
      <w:r w:rsidRPr="00FF0554">
        <w:rPr>
          <w:lang w:val="sr-Latn-RS"/>
        </w:rPr>
        <w:t>Brnabić</w:t>
      </w:r>
      <w:proofErr w:type="spellEnd"/>
    </w:p>
    <w:sectPr w:rsidR="00185607" w:rsidRPr="00FF0554" w:rsidSect="00672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F5"/>
    <w:rsid w:val="00001EF5"/>
    <w:rsid w:val="00185607"/>
    <w:rsid w:val="0041321B"/>
    <w:rsid w:val="00672EBC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821CF1D-8664-4B29-82DF-BBAAE1BF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560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CRTA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Lukic</dc:creator>
  <cp:keywords/>
  <dc:description/>
  <cp:lastModifiedBy>EWB - CSP</cp:lastModifiedBy>
  <cp:revision>2</cp:revision>
  <dcterms:created xsi:type="dcterms:W3CDTF">2017-06-28T13:14:00Z</dcterms:created>
  <dcterms:modified xsi:type="dcterms:W3CDTF">2017-06-28T13:14:00Z</dcterms:modified>
</cp:coreProperties>
</file>